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08" w:rsidRPr="00980108" w:rsidRDefault="00F26E38" w:rsidP="00980108">
      <w:pPr>
        <w:rPr>
          <w:rFonts w:ascii="Calibri" w:eastAsia="Calibri" w:hAnsi="Calibri" w:cs="Calibri"/>
          <w:b/>
          <w:color w:val="0070C0"/>
          <w:w w:val="100"/>
          <w:szCs w:val="24"/>
        </w:rPr>
      </w:pPr>
      <w:r>
        <w:rPr>
          <w:rFonts w:ascii="Calibri" w:eastAsia="Calibri" w:hAnsi="Calibri" w:cs="Calibri"/>
          <w:b/>
          <w:color w:val="0070C0"/>
          <w:w w:val="100"/>
          <w:szCs w:val="24"/>
        </w:rPr>
        <w:t>1^ comunicazione (circa 1 mese prima della raccolta)</w:t>
      </w:r>
    </w:p>
    <w:p w:rsidR="00171F2E" w:rsidRDefault="00171F2E" w:rsidP="00980108">
      <w:pPr>
        <w:rPr>
          <w:rFonts w:ascii="Calibri" w:eastAsia="Calibri" w:hAnsi="Calibri" w:cs="Calibri"/>
          <w:color w:val="0070C0"/>
          <w:w w:val="100"/>
          <w:sz w:val="22"/>
          <w:szCs w:val="24"/>
        </w:rPr>
      </w:pPr>
    </w:p>
    <w:p w:rsidR="00980108" w:rsidRPr="00171F2E" w:rsidRDefault="00980108" w:rsidP="00980108">
      <w:pPr>
        <w:rPr>
          <w:rFonts w:ascii="Calibri" w:eastAsia="Calibri" w:hAnsi="Calibri" w:cs="Calibri"/>
          <w:color w:val="0070C0"/>
          <w:w w:val="100"/>
          <w:sz w:val="22"/>
          <w:szCs w:val="24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Care Colleghe e cari Colleghi,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="00171F2E">
        <w:rPr>
          <w:rFonts w:eastAsia="Calibri"/>
          <w:color w:val="0070C0"/>
          <w:w w:val="100"/>
          <w:sz w:val="22"/>
          <w:szCs w:val="24"/>
        </w:rPr>
        <w:br/>
      </w:r>
      <w:r w:rsidRPr="00B34B2C">
        <w:rPr>
          <w:rFonts w:eastAsia="Calibri"/>
          <w:color w:val="0070C0"/>
          <w:w w:val="100"/>
          <w:sz w:val="24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siamo felici di darvi appuntamento all’iniziativa nel sociale organizzato da  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_________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  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Il prossimo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_______</w:t>
      </w:r>
      <w:r w:rsidR="0078190F"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.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 </w:t>
      </w:r>
    </w:p>
    <w:p w:rsidR="00171F2E" w:rsidRPr="00171F2E" w:rsidRDefault="00980108" w:rsidP="00980108">
      <w:pPr>
        <w:rPr>
          <w:rFonts w:ascii="Calibri" w:eastAsia="Calibri" w:hAnsi="Calibri" w:cs="Calibri"/>
          <w:color w:val="0070C0"/>
          <w:w w:val="100"/>
          <w:sz w:val="22"/>
          <w:szCs w:val="24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Ci sarà  l’opportunità per tutti di compiere uno straordinario gesto di generosità: DONARE IL SANGUE.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Donare il sangue è importantissimo, non solo per chi ha bisogno di trasfusioni, ma anche per chi lo dona.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Avis Milano infatti, consapevole del valore della donazione, ringrazia i propri donatori dando loro la possibilità di effettuare esami cardiologici e pneumologici presso la sua sede, esami che fanno parte del Programma di Prevenzione e Diagnosi Precoce.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Non perdere quindi un’occasione importante per la salvaguardia della salute!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br/>
        <w:t> </w:t>
      </w:r>
      <w:r w:rsidR="00F26E38"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Certi di far cosa gradita, alleghiamo i criteri di idoneità e le informazioni da conoscere prima </w:t>
      </w:r>
      <w:r w:rsidR="005155B8" w:rsidRPr="00171F2E">
        <w:rPr>
          <w:rFonts w:ascii="Calibri" w:eastAsia="Calibri" w:hAnsi="Calibri" w:cs="Calibri"/>
          <w:color w:val="FF0000"/>
          <w:w w:val="100"/>
          <w:sz w:val="22"/>
          <w:szCs w:val="24"/>
        </w:rPr>
        <w:t>di presentarsi per la donazione</w:t>
      </w:r>
      <w:r w:rsidRPr="00171F2E">
        <w:rPr>
          <w:rFonts w:eastAsia="Calibri"/>
          <w:color w:val="FF0000"/>
          <w:w w:val="100"/>
          <w:sz w:val="22"/>
          <w:szCs w:val="24"/>
        </w:rPr>
        <w:t xml:space="preserve"> </w:t>
      </w:r>
      <w:r w:rsidR="005155B8" w:rsidRPr="00171F2E">
        <w:rPr>
          <w:rFonts w:eastAsia="Calibri"/>
          <w:color w:val="FF0000"/>
          <w:w w:val="100"/>
          <w:sz w:val="22"/>
          <w:szCs w:val="24"/>
        </w:rPr>
        <w:t>(</w:t>
      </w:r>
      <w:r w:rsidR="005155B8" w:rsidRPr="00171F2E">
        <w:rPr>
          <w:rFonts w:eastAsia="Calibri"/>
          <w:i/>
          <w:color w:val="FF0000"/>
          <w:w w:val="100"/>
          <w:sz w:val="22"/>
          <w:szCs w:val="24"/>
          <w:u w:val="single"/>
        </w:rPr>
        <w:t>da leggere con attenzione per evitare di presentarsi senza avere i requisiti utili alla donazione</w:t>
      </w:r>
      <w:r w:rsidR="005155B8" w:rsidRPr="00171F2E">
        <w:rPr>
          <w:rFonts w:eastAsia="Calibri"/>
          <w:color w:val="FF0000"/>
          <w:w w:val="100"/>
          <w:sz w:val="22"/>
          <w:szCs w:val="24"/>
        </w:rPr>
        <w:t>).</w:t>
      </w:r>
      <w:r w:rsidRPr="00171F2E">
        <w:rPr>
          <w:rFonts w:eastAsia="Calibri"/>
          <w:color w:val="FF0000"/>
          <w:w w:val="100"/>
          <w:sz w:val="22"/>
          <w:szCs w:val="24"/>
        </w:rPr>
        <w:br/>
      </w:r>
      <w:r w:rsidR="00BC3259">
        <w:rPr>
          <w:rFonts w:ascii="Calibri" w:eastAsia="Calibri" w:hAnsi="Calibri" w:cs="Calibri"/>
          <w:color w:val="FF0000"/>
          <w:w w:val="100"/>
          <w:sz w:val="22"/>
          <w:szCs w:val="24"/>
        </w:rPr>
        <w:t>Per chi fosse già donatore, r</w:t>
      </w:r>
      <w:r w:rsidR="00BC3259" w:rsidRPr="00AC0600">
        <w:rPr>
          <w:rFonts w:ascii="Calibri" w:eastAsia="Calibri" w:hAnsi="Calibri" w:cs="Calibri"/>
          <w:color w:val="FF0000"/>
          <w:w w:val="100"/>
          <w:sz w:val="22"/>
          <w:szCs w:val="24"/>
        </w:rPr>
        <w:t>icordiamo l’importanza di portare copia delle</w:t>
      </w:r>
      <w:r w:rsidR="00BC3259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 ultime</w:t>
      </w:r>
      <w:r w:rsidR="00BC3259" w:rsidRPr="00AC0600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 analisi </w:t>
      </w:r>
      <w:r w:rsidR="00BC3259">
        <w:rPr>
          <w:rFonts w:ascii="Calibri" w:eastAsia="Calibri" w:hAnsi="Calibri" w:cs="Calibri"/>
          <w:color w:val="FF0000"/>
          <w:w w:val="100"/>
          <w:sz w:val="22"/>
          <w:szCs w:val="24"/>
        </w:rPr>
        <w:t>effettuate presso centro trasfusionale (o con AVIS Milano)</w:t>
      </w:r>
      <w:r w:rsidR="00BC3259" w:rsidRPr="00AC0600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 e di portare in visione documentazioni di eventuali interventi o terapie recenti utili da sottoporre al medico in fase di visita.</w:t>
      </w:r>
    </w:p>
    <w:p w:rsidR="00980108" w:rsidRPr="00171F2E" w:rsidRDefault="00171F2E" w:rsidP="00980108">
      <w:pPr>
        <w:rPr>
          <w:rFonts w:ascii="Calibri" w:eastAsia="Calibri" w:hAnsi="Calibri" w:cs="Calibri"/>
          <w:b/>
          <w:bCs/>
          <w:color w:val="0070C0"/>
          <w:w w:val="100"/>
          <w:sz w:val="22"/>
          <w:szCs w:val="24"/>
          <w:u w:val="single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P</w:t>
      </w:r>
      <w:r w:rsidR="00980108"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er eventuali dubbi e domande o maggiori informazioni, visita il sito di Avis Milano   </w:t>
      </w:r>
      <w:hyperlink r:id="rId7" w:history="1">
        <w:r w:rsidR="00980108" w:rsidRPr="00171F2E">
          <w:rPr>
            <w:rFonts w:ascii="Calibri" w:eastAsia="Calibri" w:hAnsi="Calibri" w:cs="Calibri"/>
            <w:color w:val="0000FF"/>
            <w:w w:val="100"/>
            <w:sz w:val="22"/>
            <w:szCs w:val="24"/>
            <w:u w:val="single"/>
          </w:rPr>
          <w:t>www.avismi.it</w:t>
        </w:r>
      </w:hyperlink>
      <w:r w:rsidR="00980108" w:rsidRPr="00171F2E">
        <w:rPr>
          <w:rFonts w:ascii="Calibri" w:eastAsia="Calibri" w:hAnsi="Calibri" w:cs="Calibri"/>
          <w:color w:val="1F497D"/>
          <w:w w:val="100"/>
          <w:sz w:val="22"/>
          <w:szCs w:val="24"/>
        </w:rPr>
        <w:t xml:space="preserve"> </w:t>
      </w:r>
      <w:r w:rsidR="00980108" w:rsidRPr="00B34B2C">
        <w:rPr>
          <w:rFonts w:eastAsia="Calibri"/>
          <w:color w:val="0070C0"/>
          <w:w w:val="100"/>
          <w:sz w:val="24"/>
          <w:szCs w:val="24"/>
        </w:rPr>
        <w:br/>
      </w:r>
      <w:r w:rsidR="00980108" w:rsidRPr="00B34B2C">
        <w:rPr>
          <w:rFonts w:ascii="Calibri" w:eastAsia="Calibri" w:hAnsi="Calibri" w:cs="Calibri"/>
          <w:color w:val="0070C0"/>
          <w:w w:val="100"/>
          <w:sz w:val="24"/>
          <w:szCs w:val="24"/>
        </w:rPr>
        <w:t> </w:t>
      </w:r>
      <w:r w:rsidR="00980108" w:rsidRPr="00B34B2C">
        <w:rPr>
          <w:rFonts w:eastAsia="Calibri"/>
          <w:color w:val="0070C0"/>
          <w:w w:val="100"/>
          <w:sz w:val="24"/>
          <w:szCs w:val="24"/>
        </w:rPr>
        <w:t xml:space="preserve"> </w:t>
      </w:r>
      <w:r w:rsidR="00980108" w:rsidRPr="00B34B2C">
        <w:rPr>
          <w:rFonts w:eastAsia="Calibri"/>
          <w:color w:val="0070C0"/>
          <w:w w:val="100"/>
          <w:sz w:val="24"/>
          <w:szCs w:val="24"/>
        </w:rPr>
        <w:br/>
      </w:r>
      <w:r w:rsidR="00980108" w:rsidRPr="00B34B2C">
        <w:rPr>
          <w:rFonts w:ascii="Calibri" w:eastAsia="Calibri" w:hAnsi="Calibri" w:cs="Calibri"/>
          <w:color w:val="0070C0"/>
          <w:w w:val="100"/>
          <w:sz w:val="24"/>
          <w:szCs w:val="24"/>
        </w:rPr>
        <w:t xml:space="preserve">ALLEGATI: </w:t>
      </w:r>
      <w:r w:rsidR="00980108" w:rsidRPr="00B34B2C">
        <w:rPr>
          <w:rFonts w:eastAsia="Calibri"/>
          <w:color w:val="0070C0"/>
          <w:w w:val="100"/>
          <w:sz w:val="24"/>
          <w:szCs w:val="24"/>
        </w:rPr>
        <w:br/>
      </w:r>
      <w:r w:rsidR="00980108" w:rsidRPr="00171F2E">
        <w:rPr>
          <w:rFonts w:ascii="Calibri" w:eastAsia="Calibri" w:hAnsi="Calibri" w:cs="Calibri"/>
          <w:b/>
          <w:bCs/>
          <w:color w:val="0070C0"/>
          <w:w w:val="100"/>
          <w:sz w:val="20"/>
          <w:szCs w:val="24"/>
          <w:u w:val="single"/>
        </w:rPr>
        <w:t>Informazioni x Nuovi Donatori</w:t>
      </w:r>
      <w:r w:rsidR="00980108" w:rsidRPr="00171F2E">
        <w:rPr>
          <w:rFonts w:eastAsia="Calibri"/>
          <w:color w:val="0070C0"/>
          <w:w w:val="100"/>
          <w:sz w:val="20"/>
          <w:szCs w:val="24"/>
        </w:rPr>
        <w:t xml:space="preserve"> </w:t>
      </w:r>
      <w:r w:rsidR="00980108" w:rsidRPr="00171F2E">
        <w:rPr>
          <w:rFonts w:eastAsia="Calibri"/>
          <w:color w:val="0070C0"/>
          <w:w w:val="100"/>
          <w:sz w:val="20"/>
          <w:szCs w:val="24"/>
        </w:rPr>
        <w:br/>
      </w:r>
      <w:r w:rsidR="00980108" w:rsidRPr="00171F2E">
        <w:rPr>
          <w:rFonts w:ascii="Calibri" w:eastAsia="Calibri" w:hAnsi="Calibri" w:cs="Calibri"/>
          <w:b/>
          <w:bCs/>
          <w:color w:val="0070C0"/>
          <w:w w:val="100"/>
          <w:sz w:val="20"/>
          <w:szCs w:val="24"/>
          <w:u w:val="single"/>
        </w:rPr>
        <w:t>Introduzione alla Donazione</w:t>
      </w:r>
    </w:p>
    <w:p w:rsidR="00EE7589" w:rsidRPr="00171F2E" w:rsidRDefault="00980108" w:rsidP="00980108">
      <w:pPr>
        <w:rPr>
          <w:rFonts w:ascii="Calibri" w:eastAsia="Calibri" w:hAnsi="Calibri" w:cs="Calibri"/>
          <w:b/>
          <w:bCs/>
          <w:color w:val="0070C0"/>
          <w:w w:val="100"/>
          <w:sz w:val="20"/>
          <w:szCs w:val="22"/>
          <w:u w:val="single"/>
        </w:rPr>
      </w:pPr>
      <w:r w:rsidRPr="00171F2E">
        <w:rPr>
          <w:rFonts w:ascii="Calibri" w:eastAsia="Calibri" w:hAnsi="Calibri" w:cs="Calibri"/>
          <w:b/>
          <w:bCs/>
          <w:color w:val="0070C0"/>
          <w:w w:val="100"/>
          <w:sz w:val="20"/>
          <w:szCs w:val="22"/>
          <w:u w:val="single"/>
        </w:rPr>
        <w:t>Locandina</w:t>
      </w:r>
    </w:p>
    <w:p w:rsidR="00F26E38" w:rsidRDefault="00F26E38" w:rsidP="00980108">
      <w:pPr>
        <w:rPr>
          <w:rFonts w:ascii="Calibri" w:eastAsia="Calibri" w:hAnsi="Calibri" w:cs="Calibri"/>
          <w:b/>
          <w:bCs/>
          <w:color w:val="0070C0"/>
          <w:w w:val="100"/>
          <w:sz w:val="22"/>
          <w:szCs w:val="22"/>
          <w:u w:val="single"/>
        </w:rPr>
      </w:pPr>
    </w:p>
    <w:p w:rsidR="00F26E38" w:rsidRDefault="00F26E38" w:rsidP="00980108">
      <w:pPr>
        <w:rPr>
          <w:rFonts w:ascii="Calibri" w:eastAsia="Calibri" w:hAnsi="Calibri" w:cs="Calibri"/>
          <w:b/>
          <w:bCs/>
          <w:color w:val="0070C0"/>
          <w:w w:val="100"/>
          <w:sz w:val="22"/>
          <w:szCs w:val="22"/>
          <w:u w:val="single"/>
        </w:rPr>
      </w:pPr>
    </w:p>
    <w:p w:rsidR="00F26E38" w:rsidRPr="00980108" w:rsidRDefault="00F26E38" w:rsidP="00F26E38">
      <w:pPr>
        <w:rPr>
          <w:rFonts w:ascii="Calibri" w:eastAsia="Calibri" w:hAnsi="Calibri" w:cs="Calibri"/>
          <w:b/>
          <w:color w:val="0070C0"/>
          <w:w w:val="100"/>
          <w:szCs w:val="24"/>
        </w:rPr>
      </w:pPr>
      <w:r>
        <w:rPr>
          <w:rFonts w:ascii="Calibri" w:eastAsia="Calibri" w:hAnsi="Calibri" w:cs="Calibri"/>
          <w:b/>
          <w:color w:val="0070C0"/>
          <w:w w:val="100"/>
          <w:szCs w:val="24"/>
        </w:rPr>
        <w:t>2^ comunicazione (circa due settimane prima della raccolta)</w:t>
      </w:r>
    </w:p>
    <w:p w:rsidR="00F26E38" w:rsidRDefault="00F26E38" w:rsidP="00980108">
      <w:pPr>
        <w:rPr>
          <w:rFonts w:ascii="Calibri" w:eastAsia="Calibri" w:hAnsi="Calibri" w:cs="Calibri"/>
          <w:b/>
          <w:bCs/>
          <w:color w:val="0070C0"/>
          <w:w w:val="100"/>
          <w:sz w:val="22"/>
          <w:szCs w:val="22"/>
          <w:u w:val="single"/>
        </w:rPr>
      </w:pPr>
    </w:p>
    <w:p w:rsidR="00F26E38" w:rsidRPr="008A4D23" w:rsidRDefault="00F26E38" w:rsidP="00F26E38">
      <w:pPr>
        <w:rPr>
          <w:rFonts w:ascii="Calibri" w:eastAsia="Calibri" w:hAnsi="Calibri" w:cs="Calibri"/>
          <w:color w:val="0070C0"/>
          <w:w w:val="100"/>
          <w:sz w:val="12"/>
          <w:szCs w:val="24"/>
        </w:rPr>
      </w:pPr>
    </w:p>
    <w:p w:rsidR="00F26E38" w:rsidRPr="00171F2E" w:rsidRDefault="00F26E38" w:rsidP="00F26E38">
      <w:pPr>
        <w:rPr>
          <w:rFonts w:ascii="Calibri" w:eastAsia="Calibri" w:hAnsi="Calibri" w:cs="Calibri"/>
          <w:color w:val="0070C0"/>
          <w:w w:val="100"/>
          <w:sz w:val="22"/>
          <w:szCs w:val="24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Care Colleghe e cari Colleghi,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 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vi ricordiamo l’appuntamento all’iniziativa nel sociale organizzato da  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_________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  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Il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prossimo ________.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 </w:t>
      </w:r>
    </w:p>
    <w:p w:rsidR="00F26E38" w:rsidRPr="00171F2E" w:rsidRDefault="00F26E38" w:rsidP="00F26E38">
      <w:pPr>
        <w:rPr>
          <w:rFonts w:ascii="Calibri" w:eastAsia="Calibri" w:hAnsi="Calibri" w:cs="Calibri"/>
          <w:color w:val="0070C0"/>
          <w:w w:val="100"/>
          <w:sz w:val="14"/>
          <w:szCs w:val="24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Ci sarà  l’opportunità per tutti di compiere uno straordinario gesto di generosità: DONARE IL SANGUE.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Donare il sangue è importantissimo, non solo per chi ha bisogno di trasfusioni, ma anche per chi lo dona.</w:t>
      </w:r>
      <w:r w:rsidR="00AA4D32">
        <w:rPr>
          <w:rFonts w:ascii="Calibri" w:eastAsia="Calibri" w:hAnsi="Calibri" w:cs="Calibri"/>
          <w:color w:val="0070C0"/>
          <w:w w:val="100"/>
          <w:sz w:val="22"/>
          <w:szCs w:val="24"/>
        </w:rPr>
        <w:br/>
      </w:r>
      <w:r w:rsidR="00AA4D32">
        <w:rPr>
          <w:rFonts w:ascii="Calibri" w:eastAsia="Calibri" w:hAnsi="Calibri" w:cs="Calibri"/>
          <w:color w:val="FF0000"/>
          <w:w w:val="100"/>
          <w:sz w:val="22"/>
          <w:szCs w:val="24"/>
        </w:rPr>
        <w:t>I</w:t>
      </w:r>
      <w:r w:rsidR="00AA4D32" w:rsidRPr="00AA4D32">
        <w:rPr>
          <w:rFonts w:ascii="Calibri" w:eastAsia="Calibri" w:hAnsi="Calibri" w:cs="Calibri"/>
          <w:color w:val="FF0000"/>
          <w:w w:val="100"/>
          <w:sz w:val="22"/>
          <w:szCs w:val="24"/>
        </w:rPr>
        <w:t>n molti non lo sanno ma spesso ci si trova difronte a carenze ematiche che costringono gli ospedali e rinviare degli interventi per poter garantire la cura di chi necessita di trasfusione prioritaria.</w:t>
      </w:r>
      <w:r w:rsidRPr="00AA4D32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2"/>
          <w:szCs w:val="24"/>
        </w:rPr>
        <w:br/>
      </w:r>
    </w:p>
    <w:p w:rsidR="00F26E38" w:rsidRPr="00171F2E" w:rsidRDefault="00F26E38" w:rsidP="00AA4D32">
      <w:pPr>
        <w:rPr>
          <w:rFonts w:ascii="Calibri" w:eastAsia="Calibri" w:hAnsi="Calibri" w:cs="Calibri"/>
          <w:color w:val="FF0000"/>
          <w:w w:val="100"/>
          <w:sz w:val="22"/>
          <w:szCs w:val="24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Vi aspettiamo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quindi _________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 dalle 8.00 alle 12.00  presso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____________________,</w:t>
      </w:r>
      <w:r w:rsidRPr="00171F2E">
        <w:rPr>
          <w:rFonts w:eastAsia="Calibri"/>
          <w:color w:val="0070C0"/>
          <w:w w:val="100"/>
          <w:sz w:val="22"/>
          <w:szCs w:val="24"/>
        </w:rPr>
        <w:t xml:space="preserve">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data in cui l’unità mobile AVIS Milano vi aspetterà per la donazione del sangue.</w:t>
      </w:r>
      <w:r w:rsidR="0078190F"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br/>
      </w:r>
      <w:r w:rsidR="0078190F" w:rsidRPr="00171F2E">
        <w:rPr>
          <w:rFonts w:ascii="Calibri" w:eastAsia="Calibri" w:hAnsi="Calibri" w:cs="Calibri"/>
          <w:color w:val="FF0000"/>
          <w:w w:val="100"/>
          <w:sz w:val="22"/>
          <w:szCs w:val="24"/>
        </w:rPr>
        <w:t>Vi ricordiamo l’importanza di portare copia delle anali</w:t>
      </w:r>
      <w:r w:rsidR="00541F3A" w:rsidRPr="00171F2E">
        <w:rPr>
          <w:rFonts w:ascii="Calibri" w:eastAsia="Calibri" w:hAnsi="Calibri" w:cs="Calibri"/>
          <w:color w:val="FF0000"/>
          <w:w w:val="100"/>
          <w:sz w:val="22"/>
          <w:szCs w:val="24"/>
        </w:rPr>
        <w:t>si</w:t>
      </w:r>
      <w:r w:rsidR="0078190F" w:rsidRPr="00171F2E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 precedenti, in caso di candidato già donatore, e di portare in visione documentazioni di eventuali interventi o terapie recenti</w:t>
      </w:r>
      <w:r w:rsidR="00541F3A" w:rsidRPr="00171F2E">
        <w:rPr>
          <w:rFonts w:ascii="Calibri" w:eastAsia="Calibri" w:hAnsi="Calibri" w:cs="Calibri"/>
          <w:color w:val="FF0000"/>
          <w:w w:val="100"/>
          <w:sz w:val="22"/>
          <w:szCs w:val="24"/>
        </w:rPr>
        <w:t xml:space="preserve"> utili da sottoporre al medico in fase di visita.</w:t>
      </w:r>
    </w:p>
    <w:p w:rsidR="00F26E38" w:rsidRPr="00171F2E" w:rsidRDefault="00F26E38" w:rsidP="00F26E38">
      <w:pPr>
        <w:rPr>
          <w:rFonts w:eastAsia="Calibri"/>
          <w:color w:val="0070C0"/>
          <w:w w:val="100"/>
          <w:sz w:val="22"/>
          <w:szCs w:val="24"/>
        </w:rPr>
      </w:pP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A seguito della donazione verrà offerto un piccolo ristoro </w:t>
      </w:r>
      <w:r w:rsidR="00171F2E"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 xml:space="preserve">(colazione) </w:t>
      </w:r>
      <w:r w:rsidRPr="00171F2E">
        <w:rPr>
          <w:rFonts w:ascii="Calibri" w:eastAsia="Calibri" w:hAnsi="Calibri" w:cs="Calibri"/>
          <w:color w:val="0070C0"/>
          <w:w w:val="100"/>
          <w:sz w:val="22"/>
          <w:szCs w:val="24"/>
        </w:rPr>
        <w:t>a tutti i donatori.</w:t>
      </w:r>
    </w:p>
    <w:p w:rsidR="00F26E38" w:rsidRPr="00171F2E" w:rsidRDefault="00F26E38" w:rsidP="00F26E38">
      <w:pPr>
        <w:rPr>
          <w:rFonts w:ascii="Calibri" w:eastAsia="Calibri" w:hAnsi="Calibri" w:cs="Calibri"/>
          <w:color w:val="0070C0"/>
          <w:w w:val="100"/>
          <w:sz w:val="22"/>
          <w:szCs w:val="24"/>
        </w:rPr>
      </w:pPr>
      <w:r w:rsidRPr="00171F2E">
        <w:rPr>
          <w:rFonts w:eastAsia="Calibri"/>
          <w:color w:val="0070C0"/>
          <w:w w:val="100"/>
          <w:sz w:val="22"/>
          <w:szCs w:val="24"/>
        </w:rPr>
        <w:br/>
      </w:r>
      <w:r w:rsidRPr="00A93FB1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 xml:space="preserve">Per prenotarsi, vi preghiamo di contattare Avis Milano – Uff. Donatori via mail </w:t>
      </w:r>
      <w:hyperlink r:id="rId8" w:history="1">
        <w:r w:rsidRPr="00A93FB1">
          <w:rPr>
            <w:rFonts w:ascii="Calibri" w:eastAsia="Calibri" w:hAnsi="Calibri" w:cs="Calibri"/>
            <w:color w:val="0000FF"/>
            <w:w w:val="100"/>
            <w:sz w:val="22"/>
            <w:szCs w:val="24"/>
            <w:highlight w:val="yellow"/>
            <w:u w:val="single"/>
          </w:rPr>
          <w:t>servizio.donatori@avismi.it</w:t>
        </w:r>
      </w:hyperlink>
      <w:r w:rsidRPr="00A93FB1">
        <w:rPr>
          <w:rFonts w:ascii="Calibri" w:eastAsia="Calibri" w:hAnsi="Calibri" w:cs="Calibri"/>
          <w:color w:val="1F497D"/>
          <w:w w:val="100"/>
          <w:sz w:val="22"/>
          <w:szCs w:val="24"/>
          <w:highlight w:val="yellow"/>
        </w:rPr>
        <w:t xml:space="preserve"> </w:t>
      </w:r>
      <w:r w:rsidRPr="00A93FB1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 xml:space="preserve"> oppure telefonicamente  allo  02/70635020 </w:t>
      </w:r>
      <w:r w:rsidR="00BA384F" w:rsidRPr="00A93FB1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Scelta 1 (dal lunedì al venerdì dalle 9</w:t>
      </w:r>
      <w:r w:rsidRPr="00A93FB1">
        <w:rPr>
          <w:rFonts w:ascii="Calibri" w:eastAsia="Calibri" w:hAnsi="Calibri" w:cs="Calibri"/>
          <w:color w:val="0070C0"/>
          <w:w w:val="100"/>
          <w:sz w:val="22"/>
          <w:szCs w:val="24"/>
          <w:highlight w:val="yellow"/>
        </w:rPr>
        <w:t>.00 alle 18.00</w:t>
      </w:r>
      <w:r w:rsidR="00A93FB1">
        <w:rPr>
          <w:rFonts w:ascii="Calibri" w:eastAsia="Calibri" w:hAnsi="Calibri" w:cs="Calibri"/>
          <w:color w:val="0070C0"/>
          <w:w w:val="100"/>
          <w:sz w:val="22"/>
          <w:szCs w:val="24"/>
          <w:highlight w:val="green"/>
        </w:rPr>
        <w:t xml:space="preserve">IN CASO DI GESTIONE INTERNA DELLE ADESIONI, </w:t>
      </w:r>
      <w:r w:rsidR="00A93FB1" w:rsidRPr="00A93FB1">
        <w:rPr>
          <w:rFonts w:ascii="Calibri" w:eastAsia="Calibri" w:hAnsi="Calibri" w:cs="Calibri"/>
          <w:color w:val="0070C0"/>
          <w:w w:val="100"/>
          <w:sz w:val="22"/>
          <w:szCs w:val="24"/>
          <w:highlight w:val="green"/>
        </w:rPr>
        <w:t>SPECIFICARE I RIFERIMENTI AZIENDALI</w:t>
      </w:r>
      <w:bookmarkStart w:id="0" w:name="_GoBack"/>
      <w:bookmarkEnd w:id="0"/>
    </w:p>
    <w:p w:rsidR="00F26E38" w:rsidRDefault="00F26E38" w:rsidP="00F26E38">
      <w:pPr>
        <w:rPr>
          <w:rFonts w:ascii="Calibri" w:eastAsia="Calibri" w:hAnsi="Calibri" w:cs="Calibri"/>
          <w:color w:val="0070C0"/>
          <w:w w:val="100"/>
          <w:sz w:val="24"/>
          <w:szCs w:val="24"/>
        </w:rPr>
      </w:pPr>
    </w:p>
    <w:p w:rsidR="00F26E38" w:rsidRPr="00171F2E" w:rsidRDefault="00F26E38" w:rsidP="00F26E38">
      <w:pPr>
        <w:rPr>
          <w:rFonts w:ascii="Calibri" w:eastAsia="Calibri" w:hAnsi="Calibri" w:cs="Calibri"/>
          <w:b/>
          <w:bCs/>
          <w:color w:val="0070C0"/>
          <w:w w:val="100"/>
          <w:sz w:val="20"/>
          <w:szCs w:val="24"/>
          <w:u w:val="single"/>
        </w:rPr>
      </w:pPr>
      <w:r w:rsidRPr="00B34B2C">
        <w:rPr>
          <w:rFonts w:ascii="Calibri" w:eastAsia="Calibri" w:hAnsi="Calibri" w:cs="Calibri"/>
          <w:color w:val="0070C0"/>
          <w:w w:val="100"/>
          <w:sz w:val="24"/>
          <w:szCs w:val="24"/>
        </w:rPr>
        <w:t xml:space="preserve">ALLEGATI: </w:t>
      </w:r>
      <w:r w:rsidRPr="00B34B2C">
        <w:rPr>
          <w:rFonts w:eastAsia="Calibri"/>
          <w:color w:val="0070C0"/>
          <w:w w:val="100"/>
          <w:sz w:val="24"/>
          <w:szCs w:val="24"/>
        </w:rPr>
        <w:br/>
      </w:r>
      <w:r w:rsidRPr="00171F2E">
        <w:rPr>
          <w:rFonts w:ascii="Calibri" w:eastAsia="Calibri" w:hAnsi="Calibri" w:cs="Calibri"/>
          <w:b/>
          <w:bCs/>
          <w:color w:val="0070C0"/>
          <w:w w:val="100"/>
          <w:sz w:val="20"/>
          <w:szCs w:val="24"/>
          <w:u w:val="single"/>
        </w:rPr>
        <w:t>Informazioni x Nuovi Donatori</w:t>
      </w:r>
      <w:r w:rsidRPr="00171F2E">
        <w:rPr>
          <w:rFonts w:eastAsia="Calibri"/>
          <w:color w:val="0070C0"/>
          <w:w w:val="100"/>
          <w:sz w:val="20"/>
          <w:szCs w:val="24"/>
        </w:rPr>
        <w:t xml:space="preserve"> </w:t>
      </w:r>
      <w:r w:rsidRPr="00171F2E">
        <w:rPr>
          <w:rFonts w:eastAsia="Calibri"/>
          <w:color w:val="0070C0"/>
          <w:w w:val="100"/>
          <w:sz w:val="20"/>
          <w:szCs w:val="24"/>
        </w:rPr>
        <w:br/>
      </w:r>
      <w:r w:rsidRPr="00171F2E">
        <w:rPr>
          <w:rFonts w:ascii="Calibri" w:eastAsia="Calibri" w:hAnsi="Calibri" w:cs="Calibri"/>
          <w:b/>
          <w:bCs/>
          <w:color w:val="0070C0"/>
          <w:w w:val="100"/>
          <w:sz w:val="20"/>
          <w:szCs w:val="24"/>
          <w:u w:val="single"/>
        </w:rPr>
        <w:t>Introduzione alla Donazione</w:t>
      </w:r>
    </w:p>
    <w:p w:rsidR="00F26E38" w:rsidRPr="00171F2E" w:rsidRDefault="00F26E38" w:rsidP="00F26E38">
      <w:pPr>
        <w:rPr>
          <w:sz w:val="24"/>
        </w:rPr>
      </w:pPr>
      <w:r w:rsidRPr="00171F2E">
        <w:rPr>
          <w:rFonts w:ascii="Calibri" w:eastAsia="Calibri" w:hAnsi="Calibri" w:cs="Calibri"/>
          <w:b/>
          <w:bCs/>
          <w:color w:val="0070C0"/>
          <w:w w:val="100"/>
          <w:sz w:val="20"/>
          <w:szCs w:val="22"/>
          <w:u w:val="single"/>
        </w:rPr>
        <w:t>Locandina</w:t>
      </w:r>
    </w:p>
    <w:sectPr w:rsidR="00F26E38" w:rsidRPr="00171F2E" w:rsidSect="00F26E38">
      <w:headerReference w:type="default" r:id="rId9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140" w:rsidRDefault="00B56140" w:rsidP="00F26E38">
      <w:r>
        <w:separator/>
      </w:r>
    </w:p>
  </w:endnote>
  <w:endnote w:type="continuationSeparator" w:id="0">
    <w:p w:rsidR="00B56140" w:rsidRDefault="00B56140" w:rsidP="00F26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140" w:rsidRDefault="00B56140" w:rsidP="00F26E38">
      <w:r>
        <w:separator/>
      </w:r>
    </w:p>
  </w:footnote>
  <w:footnote w:type="continuationSeparator" w:id="0">
    <w:p w:rsidR="00B56140" w:rsidRDefault="00B56140" w:rsidP="00F26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E38" w:rsidRDefault="00F26E38" w:rsidP="00F26E38">
    <w:pPr>
      <w:rPr>
        <w:rFonts w:ascii="Calibri" w:eastAsia="Calibri" w:hAnsi="Calibri" w:cs="Calibri"/>
        <w:b/>
        <w:color w:val="0070C0"/>
        <w:w w:val="100"/>
        <w:szCs w:val="24"/>
      </w:rPr>
    </w:pPr>
    <w:r w:rsidRPr="00980108">
      <w:rPr>
        <w:rFonts w:ascii="Calibri" w:eastAsia="Calibri" w:hAnsi="Calibri" w:cs="Calibri"/>
        <w:b/>
        <w:color w:val="0070C0"/>
        <w:w w:val="100"/>
        <w:szCs w:val="24"/>
      </w:rPr>
      <w:t>COVER_PAGE donazione aziendale</w:t>
    </w:r>
  </w:p>
  <w:p w:rsidR="00F26E38" w:rsidRDefault="00F26E3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108"/>
    <w:rsid w:val="00127C38"/>
    <w:rsid w:val="00171F2E"/>
    <w:rsid w:val="003D0B52"/>
    <w:rsid w:val="005155B8"/>
    <w:rsid w:val="00541F3A"/>
    <w:rsid w:val="0078190F"/>
    <w:rsid w:val="007A7B65"/>
    <w:rsid w:val="008A4D23"/>
    <w:rsid w:val="008D0326"/>
    <w:rsid w:val="008D3C20"/>
    <w:rsid w:val="00980108"/>
    <w:rsid w:val="009D33EB"/>
    <w:rsid w:val="009F3660"/>
    <w:rsid w:val="00A93FB1"/>
    <w:rsid w:val="00AA4D32"/>
    <w:rsid w:val="00B41BB3"/>
    <w:rsid w:val="00B56140"/>
    <w:rsid w:val="00BA384F"/>
    <w:rsid w:val="00BC3259"/>
    <w:rsid w:val="00DC4AFD"/>
    <w:rsid w:val="00DE32A7"/>
    <w:rsid w:val="00EB6027"/>
    <w:rsid w:val="00ED05A8"/>
    <w:rsid w:val="00F2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108"/>
    <w:pPr>
      <w:spacing w:after="0" w:line="240" w:lineRule="auto"/>
    </w:pPr>
    <w:rPr>
      <w:rFonts w:ascii="Times New Roman" w:eastAsia="Times New Roman" w:hAnsi="Times New Roman" w:cs="Times New Roman"/>
      <w:w w:val="117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6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6E38"/>
    <w:rPr>
      <w:rFonts w:ascii="Times New Roman" w:eastAsia="Times New Roman" w:hAnsi="Times New Roman" w:cs="Times New Roman"/>
      <w:w w:val="117"/>
      <w:sz w:val="28"/>
      <w:szCs w:val="2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26E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E38"/>
    <w:rPr>
      <w:rFonts w:ascii="Times New Roman" w:eastAsia="Times New Roman" w:hAnsi="Times New Roman" w:cs="Times New Roman"/>
      <w:w w:val="117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0108"/>
    <w:pPr>
      <w:spacing w:after="0" w:line="240" w:lineRule="auto"/>
    </w:pPr>
    <w:rPr>
      <w:rFonts w:ascii="Times New Roman" w:eastAsia="Times New Roman" w:hAnsi="Times New Roman" w:cs="Times New Roman"/>
      <w:w w:val="117"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26E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6E38"/>
    <w:rPr>
      <w:rFonts w:ascii="Times New Roman" w:eastAsia="Times New Roman" w:hAnsi="Times New Roman" w:cs="Times New Roman"/>
      <w:w w:val="117"/>
      <w:sz w:val="28"/>
      <w:szCs w:val="2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F26E3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6E38"/>
    <w:rPr>
      <w:rFonts w:ascii="Times New Roman" w:eastAsia="Times New Roman" w:hAnsi="Times New Roman" w:cs="Times New Roman"/>
      <w:w w:val="117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vizio.donatori@avismi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vismi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Ilaria Paiotta</dc:creator>
  <cp:lastModifiedBy>Ilaria Paiotta</cp:lastModifiedBy>
  <cp:revision>3</cp:revision>
  <dcterms:created xsi:type="dcterms:W3CDTF">2017-02-27T11:20:00Z</dcterms:created>
  <dcterms:modified xsi:type="dcterms:W3CDTF">2017-03-20T14:53:00Z</dcterms:modified>
</cp:coreProperties>
</file>